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6AE68" w14:textId="325E5A9A" w:rsidR="00D93610" w:rsidRPr="007F3822" w:rsidRDefault="00C22CAF" w:rsidP="00721E24">
      <w:pPr>
        <w:pStyle w:val="Heading1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One Time</w:t>
      </w:r>
      <w:r w:rsidR="00E36D05" w:rsidRPr="007F3822">
        <w:rPr>
          <w:b/>
          <w:bCs/>
          <w:color w:val="auto"/>
        </w:rPr>
        <w:t xml:space="preserve"> Funding Project Request</w:t>
      </w:r>
    </w:p>
    <w:p w14:paraId="15535E7E" w14:textId="3D11B592" w:rsidR="00C353F4" w:rsidRPr="00D06AE0" w:rsidRDefault="00E36D05">
      <w:pPr>
        <w:rPr>
          <w:sz w:val="20"/>
          <w:szCs w:val="20"/>
        </w:rPr>
      </w:pPr>
      <w:r w:rsidRPr="00D06AE0">
        <w:rPr>
          <w:b/>
          <w:bCs/>
          <w:sz w:val="20"/>
          <w:szCs w:val="20"/>
        </w:rPr>
        <w:t>Instructions:</w:t>
      </w:r>
      <w:r w:rsidRPr="00D06AE0">
        <w:rPr>
          <w:sz w:val="20"/>
          <w:szCs w:val="20"/>
        </w:rPr>
        <w:t xml:space="preserve"> Please complete the </w:t>
      </w:r>
      <w:r w:rsidR="00A932AE">
        <w:rPr>
          <w:sz w:val="20"/>
          <w:szCs w:val="20"/>
        </w:rPr>
        <w:t>One Time</w:t>
      </w:r>
      <w:r w:rsidRPr="00D06AE0">
        <w:rPr>
          <w:sz w:val="20"/>
          <w:szCs w:val="20"/>
        </w:rPr>
        <w:t xml:space="preserve"> Funding Project Request form</w:t>
      </w:r>
      <w:r w:rsidR="00D724AC" w:rsidRPr="00D06AE0">
        <w:rPr>
          <w:sz w:val="20"/>
          <w:szCs w:val="20"/>
        </w:rPr>
        <w:t xml:space="preserve">.  </w:t>
      </w:r>
      <w:r w:rsidR="00013277" w:rsidRPr="00D06AE0">
        <w:rPr>
          <w:sz w:val="20"/>
          <w:szCs w:val="20"/>
        </w:rPr>
        <w:t>Funding requests</w:t>
      </w:r>
      <w:r w:rsidR="00362A71" w:rsidRPr="00D06AE0">
        <w:rPr>
          <w:sz w:val="20"/>
          <w:szCs w:val="20"/>
        </w:rPr>
        <w:t xml:space="preserve"> that include a</w:t>
      </w:r>
      <w:r w:rsidR="00C701C5" w:rsidRPr="00D06AE0">
        <w:rPr>
          <w:sz w:val="20"/>
          <w:szCs w:val="20"/>
        </w:rPr>
        <w:t>n equipment purchase,</w:t>
      </w:r>
      <w:r w:rsidR="00362A71" w:rsidRPr="00D06AE0">
        <w:rPr>
          <w:sz w:val="20"/>
          <w:szCs w:val="20"/>
        </w:rPr>
        <w:t xml:space="preserve"> </w:t>
      </w:r>
      <w:r w:rsidR="00BD101E" w:rsidRPr="00D06AE0">
        <w:rPr>
          <w:sz w:val="20"/>
          <w:szCs w:val="20"/>
        </w:rPr>
        <w:t>modification</w:t>
      </w:r>
      <w:r w:rsidR="00362A71" w:rsidRPr="00D06AE0">
        <w:rPr>
          <w:sz w:val="20"/>
          <w:szCs w:val="20"/>
        </w:rPr>
        <w:t xml:space="preserve"> to space,</w:t>
      </w:r>
      <w:r w:rsidR="00C701C5" w:rsidRPr="00D06AE0">
        <w:rPr>
          <w:sz w:val="20"/>
          <w:szCs w:val="20"/>
        </w:rPr>
        <w:t xml:space="preserve"> or</w:t>
      </w:r>
      <w:r w:rsidR="00362A71" w:rsidRPr="00D06AE0">
        <w:rPr>
          <w:sz w:val="20"/>
          <w:szCs w:val="20"/>
        </w:rPr>
        <w:t xml:space="preserve"> the need for additional space, </w:t>
      </w:r>
      <w:r w:rsidR="00C701C5" w:rsidRPr="00D06AE0">
        <w:rPr>
          <w:sz w:val="20"/>
          <w:szCs w:val="20"/>
        </w:rPr>
        <w:t xml:space="preserve">should be reviewed by the appropriate group prior to submitting to </w:t>
      </w:r>
      <w:r w:rsidR="00013277" w:rsidRPr="00D06AE0">
        <w:rPr>
          <w:sz w:val="20"/>
          <w:szCs w:val="20"/>
        </w:rPr>
        <w:t>your</w:t>
      </w:r>
      <w:r w:rsidR="00C701C5" w:rsidRPr="00D06AE0">
        <w:rPr>
          <w:sz w:val="20"/>
          <w:szCs w:val="20"/>
        </w:rPr>
        <w:t xml:space="preserve"> Cabinet </w:t>
      </w:r>
      <w:r w:rsidR="00013277" w:rsidRPr="00D06AE0">
        <w:rPr>
          <w:sz w:val="20"/>
          <w:szCs w:val="20"/>
        </w:rPr>
        <w:t>representative</w:t>
      </w:r>
      <w:r w:rsidR="00C701C5" w:rsidRPr="00D06AE0">
        <w:rPr>
          <w:sz w:val="20"/>
          <w:szCs w:val="20"/>
        </w:rPr>
        <w:t xml:space="preserve">.  </w:t>
      </w:r>
      <w:r w:rsidR="00B33274">
        <w:rPr>
          <w:sz w:val="20"/>
          <w:szCs w:val="20"/>
        </w:rPr>
        <w:t xml:space="preserve">The project Requestor should be the spending authority for the </w:t>
      </w:r>
      <w:r w:rsidR="00624A7F">
        <w:rPr>
          <w:sz w:val="20"/>
          <w:szCs w:val="20"/>
        </w:rPr>
        <w:t xml:space="preserve">budget.  </w:t>
      </w:r>
      <w:r w:rsidR="00013277" w:rsidRPr="00D06AE0">
        <w:rPr>
          <w:sz w:val="20"/>
          <w:szCs w:val="20"/>
        </w:rPr>
        <w:t>Once approved,</w:t>
      </w:r>
      <w:r w:rsidR="00D724AC" w:rsidRPr="00D06AE0">
        <w:rPr>
          <w:sz w:val="20"/>
          <w:szCs w:val="20"/>
        </w:rPr>
        <w:t xml:space="preserve"> </w:t>
      </w:r>
      <w:r w:rsidR="00331743" w:rsidRPr="00D06AE0">
        <w:rPr>
          <w:sz w:val="20"/>
          <w:szCs w:val="20"/>
        </w:rPr>
        <w:t>Cabinet members</w:t>
      </w:r>
      <w:r w:rsidR="00D724AC" w:rsidRPr="00D06AE0">
        <w:rPr>
          <w:sz w:val="20"/>
          <w:szCs w:val="20"/>
        </w:rPr>
        <w:t xml:space="preserve"> should then sen</w:t>
      </w:r>
      <w:r w:rsidR="00331743" w:rsidRPr="00D06AE0">
        <w:rPr>
          <w:sz w:val="20"/>
          <w:szCs w:val="20"/>
        </w:rPr>
        <w:t>d</w:t>
      </w:r>
      <w:r w:rsidR="00D724AC" w:rsidRPr="00D06AE0">
        <w:rPr>
          <w:sz w:val="20"/>
          <w:szCs w:val="20"/>
        </w:rPr>
        <w:t xml:space="preserve"> </w:t>
      </w:r>
      <w:r w:rsidR="00601F90" w:rsidRPr="00D06AE0">
        <w:rPr>
          <w:sz w:val="20"/>
          <w:szCs w:val="20"/>
        </w:rPr>
        <w:t>t</w:t>
      </w:r>
      <w:r w:rsidR="00331743" w:rsidRPr="00D06AE0">
        <w:rPr>
          <w:sz w:val="20"/>
          <w:szCs w:val="20"/>
        </w:rPr>
        <w:t>he form to</w:t>
      </w:r>
      <w:r w:rsidRPr="00D06AE0">
        <w:rPr>
          <w:sz w:val="20"/>
          <w:szCs w:val="20"/>
        </w:rPr>
        <w:t xml:space="preserve"> the CFO, Aaron Howell.  The information will be compiled and presented to the President for review and approval prior to processing for funding.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11"/>
        <w:gridCol w:w="5289"/>
      </w:tblGrid>
      <w:tr w:rsidR="00C353F4" w14:paraId="183240CD" w14:textId="77777777" w:rsidTr="4681475A">
        <w:tc>
          <w:tcPr>
            <w:tcW w:w="4855" w:type="dxa"/>
          </w:tcPr>
          <w:tbl>
            <w:tblPr>
              <w:tblStyle w:val="TableGrid"/>
              <w:tblW w:w="5285" w:type="dxa"/>
              <w:tblLook w:val="04A0" w:firstRow="1" w:lastRow="0" w:firstColumn="1" w:lastColumn="0" w:noHBand="0" w:noVBand="1"/>
            </w:tblPr>
            <w:tblGrid>
              <w:gridCol w:w="2430"/>
              <w:gridCol w:w="2855"/>
            </w:tblGrid>
            <w:tr w:rsidR="00876E53" w:rsidRPr="00721E24" w14:paraId="6EDAE901" w14:textId="77777777" w:rsidTr="4681475A">
              <w:tc>
                <w:tcPr>
                  <w:tcW w:w="2430" w:type="dxa"/>
                </w:tcPr>
                <w:p w14:paraId="7B905F47" w14:textId="77777777" w:rsidR="00876E53" w:rsidRPr="00721E24" w:rsidRDefault="00876E53" w:rsidP="00876E53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721E24">
                    <w:rPr>
                      <w:b/>
                      <w:bCs/>
                      <w:sz w:val="24"/>
                      <w:szCs w:val="24"/>
                    </w:rPr>
                    <w:t>Requestor:</w:t>
                  </w:r>
                </w:p>
              </w:tc>
              <w:tc>
                <w:tcPr>
                  <w:tcW w:w="2855" w:type="dxa"/>
                </w:tcPr>
                <w:p w14:paraId="6CA41C34" w14:textId="18632341" w:rsidR="00876E53" w:rsidRPr="00721E24" w:rsidRDefault="00876E53" w:rsidP="00876E53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62015D" w:rsidRPr="00721E24" w14:paraId="5C8532B5" w14:textId="77777777" w:rsidTr="4681475A">
              <w:tc>
                <w:tcPr>
                  <w:tcW w:w="2430" w:type="dxa"/>
                </w:tcPr>
                <w:p w14:paraId="5F29BDC7" w14:textId="679F93CC" w:rsidR="0062015D" w:rsidRPr="00721E24" w:rsidRDefault="0062015D" w:rsidP="0062015D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721E24">
                    <w:rPr>
                      <w:b/>
                      <w:bCs/>
                      <w:sz w:val="24"/>
                      <w:szCs w:val="24"/>
                    </w:rPr>
                    <w:t>College/Department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2855" w:type="dxa"/>
                </w:tcPr>
                <w:p w14:paraId="5F626338" w14:textId="2E4C3B7F" w:rsidR="0062015D" w:rsidRPr="00721E24" w:rsidRDefault="0062015D" w:rsidP="4681475A">
                  <w:pPr>
                    <w:spacing w:line="259" w:lineRule="auto"/>
                  </w:pPr>
                </w:p>
              </w:tc>
            </w:tr>
            <w:tr w:rsidR="0062015D" w:rsidRPr="00721E24" w14:paraId="533AA6D3" w14:textId="77777777" w:rsidTr="4681475A">
              <w:tc>
                <w:tcPr>
                  <w:tcW w:w="2430" w:type="dxa"/>
                </w:tcPr>
                <w:p w14:paraId="7CF74203" w14:textId="6FF5D9D7" w:rsidR="0062015D" w:rsidRPr="00721E24" w:rsidRDefault="0062015D" w:rsidP="0062015D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721E24">
                    <w:rPr>
                      <w:b/>
                      <w:bCs/>
                      <w:sz w:val="24"/>
                      <w:szCs w:val="24"/>
                    </w:rPr>
                    <w:t>Cabinet Member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2855" w:type="dxa"/>
                </w:tcPr>
                <w:p w14:paraId="34AC5B63" w14:textId="3D934A88" w:rsidR="0062015D" w:rsidRPr="00721E24" w:rsidRDefault="0062015D" w:rsidP="0062015D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62015D" w:rsidRPr="00721E24" w14:paraId="3E3444B3" w14:textId="77777777" w:rsidTr="4681475A">
              <w:tc>
                <w:tcPr>
                  <w:tcW w:w="2430" w:type="dxa"/>
                </w:tcPr>
                <w:p w14:paraId="395A6323" w14:textId="728C8626" w:rsidR="0062015D" w:rsidRPr="00721E24" w:rsidRDefault="0062015D" w:rsidP="0062015D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Business Manager:</w:t>
                  </w:r>
                </w:p>
              </w:tc>
              <w:tc>
                <w:tcPr>
                  <w:tcW w:w="2855" w:type="dxa"/>
                </w:tcPr>
                <w:p w14:paraId="5B9A0164" w14:textId="569F239D" w:rsidR="0062015D" w:rsidRDefault="0062015D" w:rsidP="0062015D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02027CEE" w14:textId="77777777" w:rsidR="00C353F4" w:rsidRDefault="00C353F4">
            <w:pPr>
              <w:rPr>
                <w:sz w:val="24"/>
                <w:szCs w:val="24"/>
              </w:rPr>
            </w:pPr>
          </w:p>
        </w:tc>
        <w:tc>
          <w:tcPr>
            <w:tcW w:w="5675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650"/>
              <w:gridCol w:w="2025"/>
            </w:tblGrid>
            <w:tr w:rsidR="008B24F3" w:rsidRPr="00721E24" w14:paraId="62046B0C" w14:textId="77777777" w:rsidTr="00CD6C22">
              <w:tc>
                <w:tcPr>
                  <w:tcW w:w="2650" w:type="dxa"/>
                </w:tcPr>
                <w:p w14:paraId="0313568F" w14:textId="77777777" w:rsidR="008B24F3" w:rsidRPr="00721E24" w:rsidRDefault="008B24F3" w:rsidP="008B24F3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Total Project Cost:</w:t>
                  </w:r>
                </w:p>
              </w:tc>
              <w:tc>
                <w:tcPr>
                  <w:tcW w:w="2025" w:type="dxa"/>
                </w:tcPr>
                <w:p w14:paraId="17EC5EFA" w14:textId="32262091" w:rsidR="008B24F3" w:rsidRPr="00721E24" w:rsidRDefault="008B24F3" w:rsidP="008B24F3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C22CAF" w:rsidRPr="00721E24" w14:paraId="02CBB285" w14:textId="77777777" w:rsidTr="00C0775A">
              <w:trPr>
                <w:trHeight w:val="251"/>
              </w:trPr>
              <w:tc>
                <w:tcPr>
                  <w:tcW w:w="2650" w:type="dxa"/>
                </w:tcPr>
                <w:p w14:paraId="3B9DB6FB" w14:textId="49C721AB" w:rsidR="00C22CAF" w:rsidRDefault="00C22CAF" w:rsidP="008B24F3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One Time Funding</w:t>
                  </w:r>
                  <w:r w:rsidR="00CD6C22">
                    <w:rPr>
                      <w:b/>
                      <w:bCs/>
                      <w:sz w:val="24"/>
                      <w:szCs w:val="24"/>
                    </w:rPr>
                    <w:t xml:space="preserve"> Amt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2025" w:type="dxa"/>
                </w:tcPr>
                <w:p w14:paraId="2C8198B2" w14:textId="7BBC2F0B" w:rsidR="00C22CAF" w:rsidRDefault="00C22CAF" w:rsidP="008B24F3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C22CAF" w:rsidRPr="00721E24" w14:paraId="76E321D5" w14:textId="77777777" w:rsidTr="00CD6C22">
              <w:tc>
                <w:tcPr>
                  <w:tcW w:w="2650" w:type="dxa"/>
                </w:tcPr>
                <w:p w14:paraId="04EBF323" w14:textId="7C43E8E4" w:rsidR="00C22CAF" w:rsidRDefault="00C22CAF" w:rsidP="008B24F3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HEERF Funding</w:t>
                  </w:r>
                  <w:r w:rsidR="00CD6C22">
                    <w:rPr>
                      <w:b/>
                      <w:bCs/>
                      <w:sz w:val="24"/>
                      <w:szCs w:val="24"/>
                    </w:rPr>
                    <w:t xml:space="preserve"> Amt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2025" w:type="dxa"/>
                </w:tcPr>
                <w:p w14:paraId="6ADB373D" w14:textId="14BCBA4C" w:rsidR="00C22CAF" w:rsidRDefault="00CD6C22" w:rsidP="008B24F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$</w:t>
                  </w:r>
                </w:p>
              </w:tc>
            </w:tr>
          </w:tbl>
          <w:p w14:paraId="347F7181" w14:textId="77777777" w:rsidR="00C353F4" w:rsidRDefault="00C353F4">
            <w:pPr>
              <w:rPr>
                <w:sz w:val="24"/>
                <w:szCs w:val="24"/>
              </w:rPr>
            </w:pPr>
          </w:p>
        </w:tc>
      </w:tr>
    </w:tbl>
    <w:p w14:paraId="08722943" w14:textId="65021F3B" w:rsidR="00D724AC" w:rsidRDefault="00D724AC" w:rsidP="0090433D">
      <w:pPr>
        <w:spacing w:after="0"/>
        <w:rPr>
          <w:sz w:val="16"/>
          <w:szCs w:val="16"/>
        </w:rPr>
      </w:pPr>
    </w:p>
    <w:tbl>
      <w:tblPr>
        <w:tblStyle w:val="TableGrid"/>
        <w:tblW w:w="7034" w:type="dxa"/>
        <w:tblInd w:w="85" w:type="dxa"/>
        <w:tblLook w:val="04A0" w:firstRow="1" w:lastRow="0" w:firstColumn="1" w:lastColumn="0" w:noHBand="0" w:noVBand="1"/>
      </w:tblPr>
      <w:tblGrid>
        <w:gridCol w:w="1335"/>
        <w:gridCol w:w="1545"/>
        <w:gridCol w:w="1223"/>
        <w:gridCol w:w="1491"/>
        <w:gridCol w:w="1440"/>
      </w:tblGrid>
      <w:tr w:rsidR="007D7BF5" w:rsidRPr="007D7BF5" w14:paraId="674E8373" w14:textId="77777777" w:rsidTr="4681475A">
        <w:tc>
          <w:tcPr>
            <w:tcW w:w="1335" w:type="dxa"/>
            <w:vMerge w:val="restart"/>
            <w:shd w:val="clear" w:color="auto" w:fill="000000" w:themeFill="text1"/>
            <w:vAlign w:val="center"/>
          </w:tcPr>
          <w:p w14:paraId="5D1B0815" w14:textId="77777777" w:rsidR="007D7BF5" w:rsidRPr="007D7BF5" w:rsidRDefault="007D7BF5" w:rsidP="00D93610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7D7BF5">
              <w:rPr>
                <w:b/>
                <w:bCs/>
                <w:color w:val="FFFFFF" w:themeColor="background1"/>
                <w:sz w:val="24"/>
                <w:szCs w:val="24"/>
              </w:rPr>
              <w:t>Fund</w:t>
            </w:r>
          </w:p>
        </w:tc>
        <w:tc>
          <w:tcPr>
            <w:tcW w:w="1545" w:type="dxa"/>
            <w:vMerge w:val="restart"/>
            <w:shd w:val="clear" w:color="auto" w:fill="000000" w:themeFill="text1"/>
            <w:vAlign w:val="center"/>
          </w:tcPr>
          <w:p w14:paraId="7111E704" w14:textId="77777777" w:rsidR="007D7BF5" w:rsidRPr="007D7BF5" w:rsidRDefault="007D7BF5" w:rsidP="00D93610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7D7BF5">
              <w:rPr>
                <w:b/>
                <w:bCs/>
                <w:color w:val="FFFFFF" w:themeColor="background1"/>
                <w:sz w:val="24"/>
                <w:szCs w:val="24"/>
              </w:rPr>
              <w:t>Department</w:t>
            </w:r>
          </w:p>
        </w:tc>
        <w:tc>
          <w:tcPr>
            <w:tcW w:w="1223" w:type="dxa"/>
            <w:shd w:val="clear" w:color="auto" w:fill="000000" w:themeFill="text1"/>
          </w:tcPr>
          <w:p w14:paraId="451E26C0" w14:textId="77777777" w:rsidR="007D7BF5" w:rsidRPr="007D7BF5" w:rsidRDefault="007D7BF5" w:rsidP="007D7BF5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7D7BF5">
              <w:rPr>
                <w:b/>
                <w:bCs/>
                <w:color w:val="FFFFFF" w:themeColor="background1"/>
                <w:sz w:val="24"/>
                <w:szCs w:val="24"/>
              </w:rPr>
              <w:t>Program</w:t>
            </w:r>
          </w:p>
        </w:tc>
        <w:tc>
          <w:tcPr>
            <w:tcW w:w="1491" w:type="dxa"/>
            <w:vMerge w:val="restart"/>
            <w:shd w:val="clear" w:color="auto" w:fill="000000" w:themeFill="text1"/>
            <w:vAlign w:val="center"/>
          </w:tcPr>
          <w:p w14:paraId="49A866C0" w14:textId="77777777" w:rsidR="007D7BF5" w:rsidRPr="007D7BF5" w:rsidRDefault="007D7BF5" w:rsidP="007D7BF5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7D7BF5">
              <w:rPr>
                <w:b/>
                <w:bCs/>
                <w:color w:val="FFFFFF" w:themeColor="background1"/>
                <w:sz w:val="24"/>
                <w:szCs w:val="24"/>
              </w:rPr>
              <w:t>Class</w:t>
            </w:r>
          </w:p>
        </w:tc>
        <w:tc>
          <w:tcPr>
            <w:tcW w:w="1440" w:type="dxa"/>
            <w:shd w:val="clear" w:color="auto" w:fill="000000" w:themeFill="text1"/>
          </w:tcPr>
          <w:p w14:paraId="2756D8B5" w14:textId="77777777" w:rsidR="007D7BF5" w:rsidRPr="007D7BF5" w:rsidRDefault="007D7BF5" w:rsidP="007D7BF5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7D7BF5">
              <w:rPr>
                <w:b/>
                <w:bCs/>
                <w:color w:val="FFFFFF" w:themeColor="background1"/>
                <w:sz w:val="24"/>
                <w:szCs w:val="24"/>
              </w:rPr>
              <w:t>Accounts</w:t>
            </w:r>
          </w:p>
        </w:tc>
      </w:tr>
      <w:tr w:rsidR="007D7BF5" w:rsidRPr="007D7BF5" w14:paraId="08FFDB54" w14:textId="77777777" w:rsidTr="4681475A">
        <w:tc>
          <w:tcPr>
            <w:tcW w:w="1335" w:type="dxa"/>
            <w:vMerge/>
          </w:tcPr>
          <w:p w14:paraId="4A15CDA9" w14:textId="77777777" w:rsidR="007D7BF5" w:rsidRPr="007D7BF5" w:rsidRDefault="007D7BF5" w:rsidP="00D93610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545" w:type="dxa"/>
            <w:vMerge/>
          </w:tcPr>
          <w:p w14:paraId="417FA20A" w14:textId="77777777" w:rsidR="007D7BF5" w:rsidRPr="007D7BF5" w:rsidRDefault="007D7BF5" w:rsidP="00D93610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223" w:type="dxa"/>
            <w:shd w:val="clear" w:color="auto" w:fill="000000" w:themeFill="text1"/>
          </w:tcPr>
          <w:p w14:paraId="587824B6" w14:textId="38EF6B94" w:rsidR="007D7BF5" w:rsidRPr="007D7BF5" w:rsidRDefault="007D7BF5" w:rsidP="007D7BF5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proofErr w:type="spellStart"/>
            <w:r w:rsidRPr="007D7BF5">
              <w:rPr>
                <w:b/>
                <w:bCs/>
                <w:color w:val="FFFFFF" w:themeColor="background1"/>
                <w:sz w:val="24"/>
                <w:szCs w:val="24"/>
              </w:rPr>
              <w:t>Approp</w:t>
            </w:r>
            <w:proofErr w:type="spellEnd"/>
          </w:p>
        </w:tc>
        <w:tc>
          <w:tcPr>
            <w:tcW w:w="1491" w:type="dxa"/>
            <w:vMerge/>
          </w:tcPr>
          <w:p w14:paraId="724CCF6A" w14:textId="77777777" w:rsidR="007D7BF5" w:rsidRPr="007D7BF5" w:rsidRDefault="007D7BF5" w:rsidP="00D93610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000000" w:themeFill="text1"/>
          </w:tcPr>
          <w:p w14:paraId="07BE0D06" w14:textId="73AB27F2" w:rsidR="007D7BF5" w:rsidRPr="007D7BF5" w:rsidRDefault="007D7BF5" w:rsidP="007D7BF5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proofErr w:type="spellStart"/>
            <w:r w:rsidRPr="007D7BF5">
              <w:rPr>
                <w:b/>
                <w:bCs/>
                <w:color w:val="FFFFFF" w:themeColor="background1"/>
                <w:sz w:val="24"/>
                <w:szCs w:val="24"/>
              </w:rPr>
              <w:t>Approp</w:t>
            </w:r>
            <w:proofErr w:type="spellEnd"/>
          </w:p>
        </w:tc>
      </w:tr>
      <w:tr w:rsidR="007D7BF5" w14:paraId="56DD6C3F" w14:textId="77777777" w:rsidTr="4681475A">
        <w:tc>
          <w:tcPr>
            <w:tcW w:w="1335" w:type="dxa"/>
          </w:tcPr>
          <w:p w14:paraId="5A8DEA86" w14:textId="3FC70A92" w:rsidR="007D7BF5" w:rsidRDefault="007D7BF5" w:rsidP="00D93610"/>
        </w:tc>
        <w:tc>
          <w:tcPr>
            <w:tcW w:w="1545" w:type="dxa"/>
          </w:tcPr>
          <w:p w14:paraId="116AFBB0" w14:textId="7D65A710" w:rsidR="007D7BF5" w:rsidRDefault="007D7BF5" w:rsidP="4681475A">
            <w:pPr>
              <w:spacing w:line="259" w:lineRule="auto"/>
            </w:pPr>
          </w:p>
        </w:tc>
        <w:tc>
          <w:tcPr>
            <w:tcW w:w="1223" w:type="dxa"/>
          </w:tcPr>
          <w:p w14:paraId="50463CB8" w14:textId="51ED6352" w:rsidR="007D7BF5" w:rsidRDefault="007D7BF5" w:rsidP="00D93610"/>
        </w:tc>
        <w:tc>
          <w:tcPr>
            <w:tcW w:w="1491" w:type="dxa"/>
          </w:tcPr>
          <w:p w14:paraId="1E35846A" w14:textId="6971B72A" w:rsidR="007D7BF5" w:rsidRDefault="007D7BF5" w:rsidP="00D93610"/>
        </w:tc>
        <w:tc>
          <w:tcPr>
            <w:tcW w:w="1440" w:type="dxa"/>
          </w:tcPr>
          <w:p w14:paraId="06258844" w14:textId="4A8CC782" w:rsidR="007D7BF5" w:rsidRDefault="007D7BF5" w:rsidP="00D93610"/>
        </w:tc>
      </w:tr>
    </w:tbl>
    <w:p w14:paraId="59DBB77C" w14:textId="77777777" w:rsidR="009E1E88" w:rsidRPr="00624A7F" w:rsidRDefault="009E1E88" w:rsidP="0090433D">
      <w:pPr>
        <w:spacing w:after="0"/>
        <w:rPr>
          <w:sz w:val="16"/>
          <w:szCs w:val="16"/>
        </w:rPr>
      </w:pP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5776"/>
        <w:gridCol w:w="1779"/>
        <w:gridCol w:w="2515"/>
      </w:tblGrid>
      <w:tr w:rsidR="00E82AA5" w:rsidRPr="00721E24" w14:paraId="54FC2B3B" w14:textId="3160890B" w:rsidTr="00162CD6">
        <w:tc>
          <w:tcPr>
            <w:tcW w:w="10070" w:type="dxa"/>
            <w:gridSpan w:val="3"/>
            <w:shd w:val="clear" w:color="auto" w:fill="000000" w:themeFill="text1"/>
          </w:tcPr>
          <w:p w14:paraId="5F764416" w14:textId="519A617F" w:rsidR="00E82AA5" w:rsidRPr="00721E24" w:rsidRDefault="00E82AA5">
            <w:pPr>
              <w:rPr>
                <w:b/>
                <w:bCs/>
                <w:sz w:val="24"/>
                <w:szCs w:val="24"/>
              </w:rPr>
            </w:pPr>
            <w:r w:rsidRPr="00721E24">
              <w:rPr>
                <w:b/>
                <w:bCs/>
                <w:sz w:val="24"/>
                <w:szCs w:val="24"/>
              </w:rPr>
              <w:t>Request:</w:t>
            </w:r>
          </w:p>
        </w:tc>
      </w:tr>
      <w:tr w:rsidR="00E82AA5" w:rsidRPr="00721E24" w14:paraId="440C4935" w14:textId="3CAAA1C1" w:rsidTr="00162CD6">
        <w:tc>
          <w:tcPr>
            <w:tcW w:w="10070" w:type="dxa"/>
            <w:gridSpan w:val="3"/>
          </w:tcPr>
          <w:p w14:paraId="790C31B7" w14:textId="15CEACBB" w:rsidR="00E82AA5" w:rsidRPr="00721E24" w:rsidRDefault="00E82AA5">
            <w:pPr>
              <w:rPr>
                <w:sz w:val="24"/>
                <w:szCs w:val="24"/>
              </w:rPr>
            </w:pPr>
          </w:p>
        </w:tc>
      </w:tr>
      <w:tr w:rsidR="00EB1C50" w:rsidRPr="00721E24" w14:paraId="62C6F928" w14:textId="70451BBA" w:rsidTr="00162CD6">
        <w:tc>
          <w:tcPr>
            <w:tcW w:w="5776" w:type="dxa"/>
            <w:shd w:val="clear" w:color="auto" w:fill="000000" w:themeFill="text1"/>
          </w:tcPr>
          <w:p w14:paraId="7EF6F2A1" w14:textId="77777777" w:rsidR="00EB1C50" w:rsidRPr="00987A2A" w:rsidRDefault="00EB1C50" w:rsidP="00D93610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721E24">
              <w:rPr>
                <w:b/>
                <w:bCs/>
                <w:sz w:val="24"/>
                <w:szCs w:val="24"/>
              </w:rPr>
              <w:t>Description:</w:t>
            </w:r>
          </w:p>
        </w:tc>
        <w:tc>
          <w:tcPr>
            <w:tcW w:w="4294" w:type="dxa"/>
            <w:gridSpan w:val="2"/>
            <w:shd w:val="clear" w:color="auto" w:fill="000000" w:themeFill="text1"/>
          </w:tcPr>
          <w:p w14:paraId="2645A509" w14:textId="77777777" w:rsidR="00EB1C50" w:rsidRPr="00721E24" w:rsidRDefault="00EB1C50" w:rsidP="00D9361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B1C50" w:rsidRPr="00721E24" w14:paraId="318D4D58" w14:textId="1CCC0500" w:rsidTr="00162CD6">
        <w:tc>
          <w:tcPr>
            <w:tcW w:w="10070" w:type="dxa"/>
            <w:gridSpan w:val="3"/>
          </w:tcPr>
          <w:p w14:paraId="6F9E79C6" w14:textId="35C57E55" w:rsidR="003714EA" w:rsidRDefault="003714EA" w:rsidP="00034837">
            <w:pPr>
              <w:rPr>
                <w:sz w:val="24"/>
                <w:szCs w:val="24"/>
              </w:rPr>
            </w:pPr>
          </w:p>
          <w:p w14:paraId="748C57B2" w14:textId="470D392E" w:rsidR="00932A55" w:rsidRDefault="00932A55" w:rsidP="00034837">
            <w:pPr>
              <w:rPr>
                <w:sz w:val="24"/>
                <w:szCs w:val="24"/>
              </w:rPr>
            </w:pPr>
          </w:p>
          <w:p w14:paraId="61577ABE" w14:textId="740CAD7A" w:rsidR="00932A55" w:rsidRDefault="00932A55" w:rsidP="00034837">
            <w:pPr>
              <w:rPr>
                <w:sz w:val="24"/>
                <w:szCs w:val="24"/>
              </w:rPr>
            </w:pPr>
          </w:p>
          <w:p w14:paraId="25681516" w14:textId="77777777" w:rsidR="00932A55" w:rsidRDefault="00932A55" w:rsidP="00034837">
            <w:pPr>
              <w:rPr>
                <w:sz w:val="24"/>
                <w:szCs w:val="24"/>
              </w:rPr>
            </w:pPr>
          </w:p>
          <w:p w14:paraId="34AB031B" w14:textId="77777777" w:rsidR="00932A55" w:rsidRDefault="00932A55" w:rsidP="00034837">
            <w:pPr>
              <w:rPr>
                <w:sz w:val="24"/>
                <w:szCs w:val="24"/>
              </w:rPr>
            </w:pPr>
          </w:p>
          <w:p w14:paraId="59E89A94" w14:textId="69819F90" w:rsidR="000851B1" w:rsidRPr="00721E24" w:rsidRDefault="000851B1" w:rsidP="00034837">
            <w:pPr>
              <w:rPr>
                <w:sz w:val="24"/>
                <w:szCs w:val="24"/>
              </w:rPr>
            </w:pPr>
          </w:p>
        </w:tc>
      </w:tr>
      <w:tr w:rsidR="001579AB" w:rsidRPr="00721E24" w14:paraId="6B95DF72" w14:textId="32599ECB" w:rsidTr="00162CD6">
        <w:tc>
          <w:tcPr>
            <w:tcW w:w="7555" w:type="dxa"/>
            <w:gridSpan w:val="2"/>
          </w:tcPr>
          <w:p w14:paraId="7E0B22F5" w14:textId="1B12D31F" w:rsidR="001579AB" w:rsidRPr="00987A2A" w:rsidRDefault="001579AB">
            <w:pPr>
              <w:rPr>
                <w:b/>
                <w:bCs/>
              </w:rPr>
            </w:pPr>
            <w:r w:rsidRPr="00987A2A">
              <w:rPr>
                <w:b/>
                <w:bCs/>
              </w:rPr>
              <w:t>Has the vendor already been identified for the purchase?</w:t>
            </w:r>
          </w:p>
        </w:tc>
        <w:tc>
          <w:tcPr>
            <w:tcW w:w="2515" w:type="dxa"/>
          </w:tcPr>
          <w:p w14:paraId="332DAC09" w14:textId="0F67AEBF" w:rsidR="001579AB" w:rsidRPr="00987A2A" w:rsidRDefault="001579AB" w:rsidP="00074E9A">
            <w:pPr>
              <w:rPr>
                <w:rFonts w:ascii="MS Gothic" w:eastAsia="MS Gothic" w:hAnsi="MS Gothic"/>
              </w:rPr>
            </w:pPr>
            <w:r w:rsidRPr="00987A2A">
              <w:rPr>
                <w:rFonts w:ascii="MS Gothic" w:eastAsia="MS Gothic" w:hAnsi="MS Gothic" w:hint="eastAsia"/>
              </w:rPr>
              <w:t>Y</w:t>
            </w:r>
            <w:r w:rsidRPr="00987A2A">
              <w:rPr>
                <w:rFonts w:ascii="MS Gothic" w:eastAsia="MS Gothic" w:hAnsi="MS Gothic"/>
              </w:rPr>
              <w:t>es</w:t>
            </w:r>
            <w:sdt>
              <w:sdtPr>
                <w:rPr>
                  <w:rFonts w:ascii="MS Gothic" w:eastAsia="MS Gothic" w:hAnsi="MS Gothic"/>
                </w:rPr>
                <w:id w:val="269596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7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987A2A">
              <w:rPr>
                <w:rFonts w:ascii="MS Gothic" w:eastAsia="MS Gothic" w:hAnsi="MS Gothic"/>
              </w:rPr>
              <w:t xml:space="preserve"> No</w:t>
            </w:r>
            <w:sdt>
              <w:sdtPr>
                <w:rPr>
                  <w:rFonts w:ascii="MS Gothic" w:eastAsia="MS Gothic" w:hAnsi="MS Gothic"/>
                </w:rPr>
                <w:id w:val="1453208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09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1579AB" w:rsidRPr="00721E24" w14:paraId="14332B41" w14:textId="0C8AA6D3" w:rsidTr="00162CD6">
        <w:tc>
          <w:tcPr>
            <w:tcW w:w="7555" w:type="dxa"/>
            <w:gridSpan w:val="2"/>
          </w:tcPr>
          <w:p w14:paraId="4CDC96B7" w14:textId="020694A8" w:rsidR="001579AB" w:rsidRPr="00987A2A" w:rsidRDefault="001579AB" w:rsidP="000D090B">
            <w:pPr>
              <w:ind w:left="720"/>
              <w:rPr>
                <w:b/>
                <w:bCs/>
              </w:rPr>
            </w:pPr>
            <w:r w:rsidRPr="00987A2A">
              <w:rPr>
                <w:b/>
                <w:bCs/>
              </w:rPr>
              <w:t xml:space="preserve">If </w:t>
            </w:r>
            <w:proofErr w:type="gramStart"/>
            <w:r w:rsidRPr="00987A2A">
              <w:rPr>
                <w:b/>
                <w:bCs/>
              </w:rPr>
              <w:t>No</w:t>
            </w:r>
            <w:proofErr w:type="gramEnd"/>
            <w:r w:rsidRPr="00987A2A">
              <w:rPr>
                <w:b/>
                <w:bCs/>
              </w:rPr>
              <w:t>, will the request need to go out for a bid?</w:t>
            </w:r>
          </w:p>
        </w:tc>
        <w:tc>
          <w:tcPr>
            <w:tcW w:w="2515" w:type="dxa"/>
          </w:tcPr>
          <w:p w14:paraId="3E2EAA3E" w14:textId="133A00F1" w:rsidR="001579AB" w:rsidRPr="00987A2A" w:rsidRDefault="001579AB" w:rsidP="00074E9A">
            <w:pPr>
              <w:rPr>
                <w:rFonts w:ascii="MS Gothic" w:eastAsia="MS Gothic" w:hAnsi="MS Gothic"/>
              </w:rPr>
            </w:pPr>
            <w:r w:rsidRPr="00987A2A">
              <w:rPr>
                <w:rFonts w:ascii="MS Gothic" w:eastAsia="MS Gothic" w:hAnsi="MS Gothic" w:hint="eastAsia"/>
              </w:rPr>
              <w:t>Y</w:t>
            </w:r>
            <w:r w:rsidRPr="00987A2A">
              <w:rPr>
                <w:rFonts w:ascii="MS Gothic" w:eastAsia="MS Gothic" w:hAnsi="MS Gothic"/>
              </w:rPr>
              <w:t>es</w:t>
            </w:r>
            <w:sdt>
              <w:sdtPr>
                <w:rPr>
                  <w:rFonts w:ascii="MS Gothic" w:eastAsia="MS Gothic" w:hAnsi="MS Gothic"/>
                </w:rPr>
                <w:id w:val="1288472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87A2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987A2A">
              <w:rPr>
                <w:rFonts w:ascii="MS Gothic" w:eastAsia="MS Gothic" w:hAnsi="MS Gothic"/>
              </w:rPr>
              <w:t xml:space="preserve"> No</w:t>
            </w:r>
            <w:sdt>
              <w:sdtPr>
                <w:rPr>
                  <w:rFonts w:ascii="MS Gothic" w:eastAsia="MS Gothic" w:hAnsi="MS Gothic"/>
                </w:rPr>
                <w:id w:val="-1575814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26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987A2A">
              <w:rPr>
                <w:rFonts w:ascii="MS Gothic" w:eastAsia="MS Gothic" w:hAnsi="MS Gothic"/>
              </w:rPr>
              <w:t xml:space="preserve"> Unsure</w:t>
            </w:r>
            <w:sdt>
              <w:sdtPr>
                <w:rPr>
                  <w:rFonts w:ascii="MS Gothic" w:eastAsia="MS Gothic" w:hAnsi="MS Gothic"/>
                </w:rPr>
                <w:id w:val="-1906289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09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1579AB" w:rsidRPr="00721E24" w14:paraId="2518C5B9" w14:textId="3EA16F9E" w:rsidTr="00162CD6">
        <w:tc>
          <w:tcPr>
            <w:tcW w:w="7555" w:type="dxa"/>
            <w:gridSpan w:val="2"/>
          </w:tcPr>
          <w:p w14:paraId="6CCE3EEE" w14:textId="31CE033E" w:rsidR="001579AB" w:rsidRPr="00987A2A" w:rsidRDefault="001579AB">
            <w:pPr>
              <w:rPr>
                <w:b/>
                <w:bCs/>
              </w:rPr>
            </w:pPr>
            <w:r w:rsidRPr="00987A2A">
              <w:rPr>
                <w:b/>
                <w:bCs/>
              </w:rPr>
              <w:t xml:space="preserve">Does the </w:t>
            </w:r>
            <w:r>
              <w:rPr>
                <w:b/>
                <w:bCs/>
              </w:rPr>
              <w:t>r</w:t>
            </w:r>
            <w:r w:rsidRPr="00987A2A">
              <w:rPr>
                <w:b/>
                <w:bCs/>
              </w:rPr>
              <w:t>equest involve modification to existing space or the need for additional space?</w:t>
            </w:r>
          </w:p>
        </w:tc>
        <w:tc>
          <w:tcPr>
            <w:tcW w:w="2515" w:type="dxa"/>
          </w:tcPr>
          <w:p w14:paraId="5243E374" w14:textId="24965403" w:rsidR="001579AB" w:rsidRPr="00987A2A" w:rsidRDefault="001579AB" w:rsidP="00074E9A">
            <w:pPr>
              <w:rPr>
                <w:rFonts w:ascii="MS Gothic" w:eastAsia="MS Gothic" w:hAnsi="MS Gothic"/>
              </w:rPr>
            </w:pPr>
            <w:r w:rsidRPr="00987A2A">
              <w:rPr>
                <w:rFonts w:ascii="MS Gothic" w:eastAsia="MS Gothic" w:hAnsi="MS Gothic" w:hint="eastAsia"/>
              </w:rPr>
              <w:t>Y</w:t>
            </w:r>
            <w:r w:rsidRPr="00987A2A">
              <w:rPr>
                <w:rFonts w:ascii="MS Gothic" w:eastAsia="MS Gothic" w:hAnsi="MS Gothic"/>
              </w:rPr>
              <w:t>es</w:t>
            </w:r>
            <w:sdt>
              <w:sdtPr>
                <w:rPr>
                  <w:rFonts w:ascii="MS Gothic" w:eastAsia="MS Gothic" w:hAnsi="MS Gothic"/>
                </w:rPr>
                <w:id w:val="-1767457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09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987A2A">
              <w:rPr>
                <w:rFonts w:ascii="MS Gothic" w:eastAsia="MS Gothic" w:hAnsi="MS Gothic"/>
              </w:rPr>
              <w:t xml:space="preserve"> No</w:t>
            </w:r>
            <w:sdt>
              <w:sdtPr>
                <w:rPr>
                  <w:rFonts w:ascii="MS Gothic" w:eastAsia="MS Gothic" w:hAnsi="MS Gothic"/>
                </w:rPr>
                <w:id w:val="1738440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51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987A2A">
              <w:rPr>
                <w:rFonts w:ascii="MS Gothic" w:eastAsia="MS Gothic" w:hAnsi="MS Gothic"/>
              </w:rPr>
              <w:t xml:space="preserve"> NA</w:t>
            </w:r>
            <w:sdt>
              <w:sdtPr>
                <w:rPr>
                  <w:rFonts w:ascii="MS Gothic" w:eastAsia="MS Gothic" w:hAnsi="MS Gothic"/>
                </w:rPr>
                <w:id w:val="-1837294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30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1579AB" w:rsidRPr="00721E24" w14:paraId="5EFE55D3" w14:textId="45F1AFBB" w:rsidTr="00162CD6">
        <w:tc>
          <w:tcPr>
            <w:tcW w:w="7555" w:type="dxa"/>
            <w:gridSpan w:val="2"/>
          </w:tcPr>
          <w:p w14:paraId="4266021B" w14:textId="202A8B9D" w:rsidR="001579AB" w:rsidRPr="00987A2A" w:rsidRDefault="001579AB" w:rsidP="00074E9A">
            <w:pPr>
              <w:ind w:left="720"/>
              <w:rPr>
                <w:b/>
                <w:bCs/>
              </w:rPr>
            </w:pPr>
            <w:r w:rsidRPr="00987A2A">
              <w:rPr>
                <w:b/>
                <w:bCs/>
              </w:rPr>
              <w:t xml:space="preserve">If </w:t>
            </w:r>
            <w:proofErr w:type="gramStart"/>
            <w:r w:rsidRPr="00987A2A">
              <w:rPr>
                <w:b/>
                <w:bCs/>
              </w:rPr>
              <w:t>Yes</w:t>
            </w:r>
            <w:proofErr w:type="gramEnd"/>
            <w:r w:rsidRPr="00987A2A">
              <w:rPr>
                <w:b/>
                <w:bCs/>
              </w:rPr>
              <w:t>, has Facilities or Space Committee approved?</w:t>
            </w:r>
          </w:p>
        </w:tc>
        <w:tc>
          <w:tcPr>
            <w:tcW w:w="2515" w:type="dxa"/>
          </w:tcPr>
          <w:p w14:paraId="63EF7FE2" w14:textId="46487AF3" w:rsidR="001579AB" w:rsidRPr="00987A2A" w:rsidRDefault="001579AB" w:rsidP="00074E9A">
            <w:pPr>
              <w:rPr>
                <w:rFonts w:ascii="MS Gothic" w:eastAsia="MS Gothic" w:hAnsi="MS Gothic"/>
              </w:rPr>
            </w:pPr>
            <w:r w:rsidRPr="00987A2A">
              <w:rPr>
                <w:rFonts w:ascii="MS Gothic" w:eastAsia="MS Gothic" w:hAnsi="MS Gothic" w:hint="eastAsia"/>
              </w:rPr>
              <w:t>Y</w:t>
            </w:r>
            <w:r w:rsidRPr="00987A2A">
              <w:rPr>
                <w:rFonts w:ascii="MS Gothic" w:eastAsia="MS Gothic" w:hAnsi="MS Gothic"/>
              </w:rPr>
              <w:t>es</w:t>
            </w:r>
            <w:sdt>
              <w:sdtPr>
                <w:rPr>
                  <w:rFonts w:ascii="MS Gothic" w:eastAsia="MS Gothic" w:hAnsi="MS Gothic"/>
                </w:rPr>
                <w:id w:val="343755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09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987A2A">
              <w:rPr>
                <w:rFonts w:ascii="MS Gothic" w:eastAsia="MS Gothic" w:hAnsi="MS Gothic"/>
              </w:rPr>
              <w:t xml:space="preserve"> No</w:t>
            </w:r>
            <w:sdt>
              <w:sdtPr>
                <w:rPr>
                  <w:rFonts w:ascii="MS Gothic" w:eastAsia="MS Gothic" w:hAnsi="MS Gothic"/>
                </w:rPr>
                <w:id w:val="-1779479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87A2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987A2A">
              <w:rPr>
                <w:rFonts w:ascii="MS Gothic" w:eastAsia="MS Gothic" w:hAnsi="MS Gothic"/>
              </w:rPr>
              <w:t xml:space="preserve"> NA</w:t>
            </w:r>
            <w:sdt>
              <w:sdtPr>
                <w:rPr>
                  <w:rFonts w:ascii="MS Gothic" w:eastAsia="MS Gothic" w:hAnsi="MS Gothic"/>
                </w:rPr>
                <w:id w:val="-141201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51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1579AB" w:rsidRPr="00721E24" w14:paraId="4797BF7F" w14:textId="7DE1FCF3" w:rsidTr="00162CD6">
        <w:tc>
          <w:tcPr>
            <w:tcW w:w="7555" w:type="dxa"/>
            <w:gridSpan w:val="2"/>
          </w:tcPr>
          <w:p w14:paraId="5E2F63FB" w14:textId="0E4D0188" w:rsidR="001579AB" w:rsidRPr="00987A2A" w:rsidRDefault="001579AB">
            <w:pPr>
              <w:rPr>
                <w:b/>
                <w:bCs/>
              </w:rPr>
            </w:pPr>
            <w:r w:rsidRPr="00987A2A">
              <w:rPr>
                <w:b/>
                <w:bCs/>
              </w:rPr>
              <w:t xml:space="preserve">Does the </w:t>
            </w:r>
            <w:r>
              <w:rPr>
                <w:b/>
                <w:bCs/>
              </w:rPr>
              <w:t>r</w:t>
            </w:r>
            <w:r w:rsidRPr="00987A2A">
              <w:rPr>
                <w:b/>
                <w:bCs/>
              </w:rPr>
              <w:t>equest involve technology?</w:t>
            </w:r>
          </w:p>
        </w:tc>
        <w:tc>
          <w:tcPr>
            <w:tcW w:w="2515" w:type="dxa"/>
          </w:tcPr>
          <w:p w14:paraId="61B1E5FE" w14:textId="0250D6DA" w:rsidR="001579AB" w:rsidRPr="00987A2A" w:rsidRDefault="001579AB">
            <w:pPr>
              <w:rPr>
                <w:rFonts w:ascii="MS Gothic" w:eastAsia="MS Gothic" w:hAnsi="MS Gothic"/>
              </w:rPr>
            </w:pPr>
            <w:r w:rsidRPr="00987A2A">
              <w:rPr>
                <w:rFonts w:ascii="MS Gothic" w:eastAsia="MS Gothic" w:hAnsi="MS Gothic" w:hint="eastAsia"/>
              </w:rPr>
              <w:t>Y</w:t>
            </w:r>
            <w:r w:rsidRPr="00987A2A">
              <w:rPr>
                <w:rFonts w:ascii="MS Gothic" w:eastAsia="MS Gothic" w:hAnsi="MS Gothic"/>
              </w:rPr>
              <w:t>es</w:t>
            </w:r>
            <w:sdt>
              <w:sdtPr>
                <w:rPr>
                  <w:rFonts w:ascii="MS Gothic" w:eastAsia="MS Gothic" w:hAnsi="MS Gothic"/>
                </w:rPr>
                <w:id w:val="-678967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09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987A2A">
              <w:rPr>
                <w:rFonts w:ascii="MS Gothic" w:eastAsia="MS Gothic" w:hAnsi="MS Gothic"/>
              </w:rPr>
              <w:t xml:space="preserve"> No</w:t>
            </w:r>
            <w:sdt>
              <w:sdtPr>
                <w:rPr>
                  <w:rFonts w:ascii="MS Gothic" w:eastAsia="MS Gothic" w:hAnsi="MS Gothic"/>
                </w:rPr>
                <w:id w:val="-562942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51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987A2A">
              <w:rPr>
                <w:rFonts w:ascii="MS Gothic" w:eastAsia="MS Gothic" w:hAnsi="MS Gothic"/>
              </w:rPr>
              <w:t xml:space="preserve"> NA</w:t>
            </w:r>
            <w:sdt>
              <w:sdtPr>
                <w:rPr>
                  <w:rFonts w:ascii="MS Gothic" w:eastAsia="MS Gothic" w:hAnsi="MS Gothic"/>
                </w:rPr>
                <w:id w:val="1070458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30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1579AB" w:rsidRPr="00721E24" w14:paraId="3E7AED8E" w14:textId="4B49A149" w:rsidTr="00162CD6">
        <w:tc>
          <w:tcPr>
            <w:tcW w:w="7555" w:type="dxa"/>
            <w:gridSpan w:val="2"/>
          </w:tcPr>
          <w:p w14:paraId="239A4773" w14:textId="0654DA89" w:rsidR="001579AB" w:rsidRPr="00987A2A" w:rsidRDefault="001579AB" w:rsidP="00074E9A">
            <w:pPr>
              <w:ind w:left="720"/>
              <w:rPr>
                <w:b/>
                <w:bCs/>
              </w:rPr>
            </w:pPr>
            <w:r w:rsidRPr="00987A2A">
              <w:rPr>
                <w:b/>
                <w:bCs/>
              </w:rPr>
              <w:t xml:space="preserve">If </w:t>
            </w:r>
            <w:proofErr w:type="gramStart"/>
            <w:r w:rsidRPr="00987A2A">
              <w:rPr>
                <w:b/>
                <w:bCs/>
              </w:rPr>
              <w:t>Yes</w:t>
            </w:r>
            <w:proofErr w:type="gramEnd"/>
            <w:r w:rsidRPr="00987A2A">
              <w:rPr>
                <w:b/>
                <w:bCs/>
              </w:rPr>
              <w:t>, has UITS approved?</w:t>
            </w:r>
          </w:p>
        </w:tc>
        <w:tc>
          <w:tcPr>
            <w:tcW w:w="2515" w:type="dxa"/>
          </w:tcPr>
          <w:p w14:paraId="62BD4CC0" w14:textId="5F428D36" w:rsidR="001579AB" w:rsidRPr="00987A2A" w:rsidRDefault="001579AB">
            <w:pPr>
              <w:rPr>
                <w:rFonts w:ascii="MS Gothic" w:eastAsia="MS Gothic" w:hAnsi="MS Gothic"/>
              </w:rPr>
            </w:pPr>
            <w:r w:rsidRPr="00987A2A">
              <w:rPr>
                <w:rFonts w:ascii="MS Gothic" w:eastAsia="MS Gothic" w:hAnsi="MS Gothic" w:hint="eastAsia"/>
              </w:rPr>
              <w:t>Y</w:t>
            </w:r>
            <w:r w:rsidRPr="00987A2A">
              <w:rPr>
                <w:rFonts w:ascii="MS Gothic" w:eastAsia="MS Gothic" w:hAnsi="MS Gothic"/>
              </w:rPr>
              <w:t>es</w:t>
            </w:r>
            <w:sdt>
              <w:sdtPr>
                <w:rPr>
                  <w:rFonts w:ascii="MS Gothic" w:eastAsia="MS Gothic" w:hAnsi="MS Gothic"/>
                </w:rPr>
                <w:id w:val="-1684116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09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987A2A">
              <w:rPr>
                <w:rFonts w:ascii="MS Gothic" w:eastAsia="MS Gothic" w:hAnsi="MS Gothic"/>
              </w:rPr>
              <w:t xml:space="preserve"> No</w:t>
            </w:r>
            <w:sdt>
              <w:sdtPr>
                <w:rPr>
                  <w:rFonts w:ascii="MS Gothic" w:eastAsia="MS Gothic" w:hAnsi="MS Gothic"/>
                </w:rPr>
                <w:id w:val="-781723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87A2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987A2A">
              <w:rPr>
                <w:rFonts w:ascii="MS Gothic" w:eastAsia="MS Gothic" w:hAnsi="MS Gothic"/>
              </w:rPr>
              <w:t xml:space="preserve"> NA</w:t>
            </w:r>
            <w:sdt>
              <w:sdtPr>
                <w:rPr>
                  <w:rFonts w:ascii="MS Gothic" w:eastAsia="MS Gothic" w:hAnsi="MS Gothic"/>
                </w:rPr>
                <w:id w:val="1068155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51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1579AB" w:rsidRPr="00721E24" w14:paraId="2B7CDC25" w14:textId="31EA0EFF" w:rsidTr="00162CD6">
        <w:tc>
          <w:tcPr>
            <w:tcW w:w="7555" w:type="dxa"/>
            <w:gridSpan w:val="2"/>
          </w:tcPr>
          <w:p w14:paraId="0CF83B54" w14:textId="64352E23" w:rsidR="001579AB" w:rsidRPr="00987A2A" w:rsidRDefault="001579AB">
            <w:pPr>
              <w:rPr>
                <w:b/>
                <w:bCs/>
              </w:rPr>
            </w:pPr>
            <w:r w:rsidRPr="00987A2A">
              <w:rPr>
                <w:b/>
                <w:bCs/>
              </w:rPr>
              <w:t xml:space="preserve">Does the </w:t>
            </w:r>
            <w:r>
              <w:rPr>
                <w:b/>
                <w:bCs/>
              </w:rPr>
              <w:t>r</w:t>
            </w:r>
            <w:r w:rsidRPr="00987A2A">
              <w:rPr>
                <w:b/>
                <w:bCs/>
              </w:rPr>
              <w:t xml:space="preserve">equest involve an equipment purchase that may affect </w:t>
            </w:r>
            <w:r>
              <w:rPr>
                <w:b/>
                <w:bCs/>
              </w:rPr>
              <w:t>u</w:t>
            </w:r>
            <w:r w:rsidRPr="00987A2A">
              <w:rPr>
                <w:b/>
                <w:bCs/>
              </w:rPr>
              <w:t>niversity infrastructure?</w:t>
            </w:r>
          </w:p>
        </w:tc>
        <w:tc>
          <w:tcPr>
            <w:tcW w:w="2515" w:type="dxa"/>
          </w:tcPr>
          <w:p w14:paraId="7B4E275F" w14:textId="2E7A94EF" w:rsidR="001579AB" w:rsidRPr="00987A2A" w:rsidRDefault="001579AB">
            <w:pPr>
              <w:rPr>
                <w:rFonts w:ascii="MS Gothic" w:eastAsia="MS Gothic" w:hAnsi="MS Gothic"/>
              </w:rPr>
            </w:pPr>
            <w:r w:rsidRPr="00987A2A">
              <w:rPr>
                <w:rFonts w:ascii="MS Gothic" w:eastAsia="MS Gothic" w:hAnsi="MS Gothic" w:hint="eastAsia"/>
              </w:rPr>
              <w:t>Y</w:t>
            </w:r>
            <w:r w:rsidRPr="00987A2A">
              <w:rPr>
                <w:rFonts w:ascii="MS Gothic" w:eastAsia="MS Gothic" w:hAnsi="MS Gothic"/>
              </w:rPr>
              <w:t>es</w:t>
            </w:r>
            <w:sdt>
              <w:sdtPr>
                <w:rPr>
                  <w:rFonts w:ascii="MS Gothic" w:eastAsia="MS Gothic" w:hAnsi="MS Gothic"/>
                </w:rPr>
                <w:id w:val="-373543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87A2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987A2A">
              <w:rPr>
                <w:rFonts w:ascii="MS Gothic" w:eastAsia="MS Gothic" w:hAnsi="MS Gothic"/>
              </w:rPr>
              <w:t xml:space="preserve"> No</w:t>
            </w:r>
            <w:sdt>
              <w:sdtPr>
                <w:rPr>
                  <w:rFonts w:ascii="MS Gothic" w:eastAsia="MS Gothic" w:hAnsi="MS Gothic"/>
                </w:rPr>
                <w:id w:val="-1834206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09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987A2A">
              <w:rPr>
                <w:rFonts w:ascii="MS Gothic" w:eastAsia="MS Gothic" w:hAnsi="MS Gothic"/>
              </w:rPr>
              <w:t xml:space="preserve"> NA</w:t>
            </w:r>
            <w:sdt>
              <w:sdtPr>
                <w:rPr>
                  <w:rFonts w:ascii="MS Gothic" w:eastAsia="MS Gothic" w:hAnsi="MS Gothic"/>
                </w:rPr>
                <w:id w:val="-366378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30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1579AB" w:rsidRPr="00721E24" w14:paraId="71F33ADD" w14:textId="62EACE28" w:rsidTr="00162CD6">
        <w:tc>
          <w:tcPr>
            <w:tcW w:w="7555" w:type="dxa"/>
            <w:gridSpan w:val="2"/>
          </w:tcPr>
          <w:p w14:paraId="70164A29" w14:textId="56EB2C60" w:rsidR="001579AB" w:rsidRPr="00987A2A" w:rsidRDefault="001579AB" w:rsidP="00074E9A">
            <w:pPr>
              <w:ind w:left="720"/>
              <w:rPr>
                <w:b/>
                <w:bCs/>
              </w:rPr>
            </w:pPr>
            <w:r w:rsidRPr="00987A2A">
              <w:rPr>
                <w:b/>
                <w:bCs/>
              </w:rPr>
              <w:t>If Yes, Has EHS and/or Facilities approved?</w:t>
            </w:r>
          </w:p>
        </w:tc>
        <w:tc>
          <w:tcPr>
            <w:tcW w:w="2515" w:type="dxa"/>
          </w:tcPr>
          <w:p w14:paraId="64F3C8E5" w14:textId="2303C364" w:rsidR="001579AB" w:rsidRPr="00987A2A" w:rsidRDefault="001579AB">
            <w:pPr>
              <w:rPr>
                <w:rFonts w:ascii="MS Gothic" w:eastAsia="MS Gothic" w:hAnsi="MS Gothic"/>
              </w:rPr>
            </w:pPr>
            <w:r w:rsidRPr="00987A2A">
              <w:rPr>
                <w:rFonts w:ascii="MS Gothic" w:eastAsia="MS Gothic" w:hAnsi="MS Gothic" w:hint="eastAsia"/>
              </w:rPr>
              <w:t>Y</w:t>
            </w:r>
            <w:r w:rsidRPr="00987A2A">
              <w:rPr>
                <w:rFonts w:ascii="MS Gothic" w:eastAsia="MS Gothic" w:hAnsi="MS Gothic"/>
              </w:rPr>
              <w:t>es</w:t>
            </w:r>
            <w:sdt>
              <w:sdtPr>
                <w:rPr>
                  <w:rFonts w:ascii="MS Gothic" w:eastAsia="MS Gothic" w:hAnsi="MS Gothic"/>
                </w:rPr>
                <w:id w:val="-1263370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987A2A">
              <w:rPr>
                <w:rFonts w:ascii="MS Gothic" w:eastAsia="MS Gothic" w:hAnsi="MS Gothic"/>
              </w:rPr>
              <w:t xml:space="preserve"> No</w:t>
            </w:r>
            <w:sdt>
              <w:sdtPr>
                <w:rPr>
                  <w:rFonts w:ascii="MS Gothic" w:eastAsia="MS Gothic" w:hAnsi="MS Gothic"/>
                </w:rPr>
                <w:id w:val="-264390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87A2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987A2A">
              <w:rPr>
                <w:rFonts w:ascii="MS Gothic" w:eastAsia="MS Gothic" w:hAnsi="MS Gothic"/>
              </w:rPr>
              <w:t xml:space="preserve"> NA</w:t>
            </w:r>
            <w:sdt>
              <w:sdtPr>
                <w:rPr>
                  <w:rFonts w:ascii="MS Gothic" w:eastAsia="MS Gothic" w:hAnsi="MS Gothic"/>
                </w:rPr>
                <w:id w:val="1750453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51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6CA2B587" w14:textId="77777777" w:rsidR="001579AB" w:rsidRDefault="001579AB" w:rsidP="009373D9">
      <w:pPr>
        <w:jc w:val="center"/>
        <w:rPr>
          <w:b/>
          <w:bCs/>
          <w:sz w:val="16"/>
          <w:szCs w:val="16"/>
        </w:rPr>
      </w:pPr>
    </w:p>
    <w:p w14:paraId="15A17601" w14:textId="0EAE3548" w:rsidR="00624A7F" w:rsidRPr="008E6673" w:rsidRDefault="008E6673" w:rsidP="00624A7F">
      <w:pPr>
        <w:rPr>
          <w:b/>
          <w:bCs/>
          <w:sz w:val="24"/>
          <w:szCs w:val="24"/>
        </w:rPr>
      </w:pPr>
      <w:r w:rsidRPr="008E6673">
        <w:rPr>
          <w:b/>
          <w:bCs/>
          <w:sz w:val="24"/>
          <w:szCs w:val="24"/>
        </w:rPr>
        <w:t>C</w:t>
      </w:r>
      <w:r w:rsidR="00035698">
        <w:rPr>
          <w:b/>
          <w:bCs/>
          <w:sz w:val="24"/>
          <w:szCs w:val="24"/>
        </w:rPr>
        <w:t>F</w:t>
      </w:r>
      <w:r w:rsidRPr="008E6673">
        <w:rPr>
          <w:b/>
          <w:bCs/>
          <w:sz w:val="24"/>
          <w:szCs w:val="24"/>
        </w:rPr>
        <w:t>O Signature</w:t>
      </w:r>
      <w:r>
        <w:rPr>
          <w:b/>
          <w:bCs/>
          <w:sz w:val="24"/>
          <w:szCs w:val="24"/>
        </w:rPr>
        <w:tab/>
      </w:r>
      <w:r w:rsidRPr="003D27C2">
        <w:rPr>
          <w:b/>
          <w:bCs/>
          <w:sz w:val="24"/>
          <w:szCs w:val="24"/>
          <w:u w:val="single"/>
        </w:rPr>
        <w:tab/>
      </w:r>
      <w:r w:rsidRPr="003D27C2">
        <w:rPr>
          <w:b/>
          <w:bCs/>
          <w:sz w:val="24"/>
          <w:szCs w:val="24"/>
          <w:u w:val="single"/>
        </w:rPr>
        <w:tab/>
      </w:r>
      <w:r w:rsidRPr="003D27C2"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</w:rPr>
        <w:t>Date</w:t>
      </w:r>
      <w:r w:rsidRPr="003D27C2">
        <w:rPr>
          <w:b/>
          <w:bCs/>
          <w:sz w:val="24"/>
          <w:szCs w:val="24"/>
          <w:u w:val="single"/>
        </w:rPr>
        <w:tab/>
      </w:r>
      <w:r w:rsidRPr="003D27C2">
        <w:rPr>
          <w:b/>
          <w:bCs/>
          <w:sz w:val="24"/>
          <w:szCs w:val="24"/>
          <w:u w:val="single"/>
        </w:rPr>
        <w:tab/>
      </w:r>
      <w:r w:rsidRPr="003D27C2">
        <w:rPr>
          <w:b/>
          <w:bCs/>
          <w:sz w:val="24"/>
          <w:szCs w:val="24"/>
          <w:u w:val="single"/>
        </w:rPr>
        <w:tab/>
      </w:r>
      <w:r w:rsidRPr="003D27C2">
        <w:rPr>
          <w:b/>
          <w:bCs/>
          <w:sz w:val="24"/>
          <w:szCs w:val="24"/>
          <w:u w:val="single"/>
        </w:rPr>
        <w:tab/>
      </w:r>
      <w:r w:rsidR="003D27C2">
        <w:rPr>
          <w:b/>
          <w:bCs/>
          <w:sz w:val="24"/>
          <w:szCs w:val="24"/>
        </w:rPr>
        <w:t>Approved Amount</w:t>
      </w:r>
      <w:r w:rsidR="003D27C2" w:rsidRPr="003D27C2">
        <w:rPr>
          <w:b/>
          <w:bCs/>
          <w:sz w:val="24"/>
          <w:szCs w:val="24"/>
          <w:u w:val="single"/>
        </w:rPr>
        <w:tab/>
      </w:r>
      <w:r w:rsidR="003D27C2" w:rsidRPr="003D27C2">
        <w:rPr>
          <w:b/>
          <w:bCs/>
          <w:sz w:val="24"/>
          <w:szCs w:val="24"/>
          <w:u w:val="single"/>
        </w:rPr>
        <w:tab/>
      </w:r>
    </w:p>
    <w:p w14:paraId="1DBB0EFB" w14:textId="3D46F4EC" w:rsidR="00C61FBC" w:rsidRPr="00721E24" w:rsidRDefault="00C61FBC" w:rsidP="000851B1">
      <w:pPr>
        <w:rPr>
          <w:sz w:val="24"/>
          <w:szCs w:val="24"/>
        </w:rPr>
      </w:pPr>
    </w:p>
    <w:sectPr w:rsidR="00C61FBC" w:rsidRPr="00721E24" w:rsidSect="00194BE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FF315" w14:textId="77777777" w:rsidR="003534BC" w:rsidRDefault="003534BC" w:rsidP="00601F90">
      <w:pPr>
        <w:spacing w:after="0" w:line="240" w:lineRule="auto"/>
      </w:pPr>
      <w:r>
        <w:separator/>
      </w:r>
    </w:p>
  </w:endnote>
  <w:endnote w:type="continuationSeparator" w:id="0">
    <w:p w14:paraId="42EE6C10" w14:textId="77777777" w:rsidR="003534BC" w:rsidRDefault="003534BC" w:rsidP="00601F90">
      <w:pPr>
        <w:spacing w:after="0" w:line="240" w:lineRule="auto"/>
      </w:pPr>
      <w:r>
        <w:continuationSeparator/>
      </w:r>
    </w:p>
  </w:endnote>
  <w:endnote w:type="continuationNotice" w:id="1">
    <w:p w14:paraId="4B96EC54" w14:textId="77777777" w:rsidR="00422A59" w:rsidRDefault="00422A5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BE817" w14:textId="77777777" w:rsidR="003534BC" w:rsidRDefault="003534BC" w:rsidP="00601F90">
      <w:pPr>
        <w:spacing w:after="0" w:line="240" w:lineRule="auto"/>
      </w:pPr>
      <w:r>
        <w:separator/>
      </w:r>
    </w:p>
  </w:footnote>
  <w:footnote w:type="continuationSeparator" w:id="0">
    <w:p w14:paraId="78DB9248" w14:textId="77777777" w:rsidR="003534BC" w:rsidRDefault="003534BC" w:rsidP="00601F90">
      <w:pPr>
        <w:spacing w:after="0" w:line="240" w:lineRule="auto"/>
      </w:pPr>
      <w:r>
        <w:continuationSeparator/>
      </w:r>
    </w:p>
  </w:footnote>
  <w:footnote w:type="continuationNotice" w:id="1">
    <w:p w14:paraId="06DE931A" w14:textId="77777777" w:rsidR="00422A59" w:rsidRDefault="00422A59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D05"/>
    <w:rsid w:val="00013277"/>
    <w:rsid w:val="00025523"/>
    <w:rsid w:val="000330F7"/>
    <w:rsid w:val="00034837"/>
    <w:rsid w:val="00035698"/>
    <w:rsid w:val="00074E9A"/>
    <w:rsid w:val="000851B1"/>
    <w:rsid w:val="000A343D"/>
    <w:rsid w:val="000D090B"/>
    <w:rsid w:val="0012094F"/>
    <w:rsid w:val="001364FA"/>
    <w:rsid w:val="001579AB"/>
    <w:rsid w:val="00162CD6"/>
    <w:rsid w:val="00165402"/>
    <w:rsid w:val="00174A06"/>
    <w:rsid w:val="00194BE3"/>
    <w:rsid w:val="00197C70"/>
    <w:rsid w:val="001C2E73"/>
    <w:rsid w:val="001D1414"/>
    <w:rsid w:val="001D2E48"/>
    <w:rsid w:val="001D6995"/>
    <w:rsid w:val="0020146A"/>
    <w:rsid w:val="002258FF"/>
    <w:rsid w:val="00241303"/>
    <w:rsid w:val="002A09E1"/>
    <w:rsid w:val="002A4518"/>
    <w:rsid w:val="002A77D5"/>
    <w:rsid w:val="002B2F48"/>
    <w:rsid w:val="0033131E"/>
    <w:rsid w:val="00331743"/>
    <w:rsid w:val="003534BC"/>
    <w:rsid w:val="00362A71"/>
    <w:rsid w:val="0036700E"/>
    <w:rsid w:val="003714EA"/>
    <w:rsid w:val="0037758C"/>
    <w:rsid w:val="0038031E"/>
    <w:rsid w:val="003C0CA9"/>
    <w:rsid w:val="003D27C2"/>
    <w:rsid w:val="00407DC1"/>
    <w:rsid w:val="00422A59"/>
    <w:rsid w:val="00437B02"/>
    <w:rsid w:val="00455876"/>
    <w:rsid w:val="00472302"/>
    <w:rsid w:val="00474E57"/>
    <w:rsid w:val="004C2EA6"/>
    <w:rsid w:val="004D5814"/>
    <w:rsid w:val="004E4015"/>
    <w:rsid w:val="00524E0F"/>
    <w:rsid w:val="00535C63"/>
    <w:rsid w:val="00562C8C"/>
    <w:rsid w:val="005C36FF"/>
    <w:rsid w:val="005D0A46"/>
    <w:rsid w:val="00601F90"/>
    <w:rsid w:val="00611DD1"/>
    <w:rsid w:val="0062015D"/>
    <w:rsid w:val="00624A7F"/>
    <w:rsid w:val="00626576"/>
    <w:rsid w:val="0067367A"/>
    <w:rsid w:val="00684357"/>
    <w:rsid w:val="006A07C0"/>
    <w:rsid w:val="00707090"/>
    <w:rsid w:val="00721E24"/>
    <w:rsid w:val="0076575B"/>
    <w:rsid w:val="007701C4"/>
    <w:rsid w:val="00772F28"/>
    <w:rsid w:val="0077490B"/>
    <w:rsid w:val="007757EB"/>
    <w:rsid w:val="007A2DA6"/>
    <w:rsid w:val="007B220C"/>
    <w:rsid w:val="007D7BF5"/>
    <w:rsid w:val="007F0D37"/>
    <w:rsid w:val="007F3822"/>
    <w:rsid w:val="00811879"/>
    <w:rsid w:val="0082772E"/>
    <w:rsid w:val="008373AE"/>
    <w:rsid w:val="0084293D"/>
    <w:rsid w:val="0084639A"/>
    <w:rsid w:val="00876E53"/>
    <w:rsid w:val="008B24F3"/>
    <w:rsid w:val="008E6673"/>
    <w:rsid w:val="0090433D"/>
    <w:rsid w:val="0090509F"/>
    <w:rsid w:val="00920418"/>
    <w:rsid w:val="009215CD"/>
    <w:rsid w:val="00923EEF"/>
    <w:rsid w:val="00932A55"/>
    <w:rsid w:val="009373D9"/>
    <w:rsid w:val="00963B07"/>
    <w:rsid w:val="0098460E"/>
    <w:rsid w:val="00987A2A"/>
    <w:rsid w:val="009A4F99"/>
    <w:rsid w:val="009A6157"/>
    <w:rsid w:val="009B19E3"/>
    <w:rsid w:val="009E1051"/>
    <w:rsid w:val="009E1E88"/>
    <w:rsid w:val="00A10C5B"/>
    <w:rsid w:val="00A13F7A"/>
    <w:rsid w:val="00A66334"/>
    <w:rsid w:val="00A932AE"/>
    <w:rsid w:val="00AB255B"/>
    <w:rsid w:val="00AD16F9"/>
    <w:rsid w:val="00B02817"/>
    <w:rsid w:val="00B255F7"/>
    <w:rsid w:val="00B263D3"/>
    <w:rsid w:val="00B33274"/>
    <w:rsid w:val="00B34B9E"/>
    <w:rsid w:val="00B91CE9"/>
    <w:rsid w:val="00BD101E"/>
    <w:rsid w:val="00C0775A"/>
    <w:rsid w:val="00C22CAF"/>
    <w:rsid w:val="00C2508D"/>
    <w:rsid w:val="00C30F8F"/>
    <w:rsid w:val="00C353F4"/>
    <w:rsid w:val="00C46A4C"/>
    <w:rsid w:val="00C55571"/>
    <w:rsid w:val="00C61FBC"/>
    <w:rsid w:val="00C638A1"/>
    <w:rsid w:val="00C701C5"/>
    <w:rsid w:val="00C808DB"/>
    <w:rsid w:val="00CB0E3B"/>
    <w:rsid w:val="00CD6C22"/>
    <w:rsid w:val="00CE4269"/>
    <w:rsid w:val="00CE6D4E"/>
    <w:rsid w:val="00D06AE0"/>
    <w:rsid w:val="00D42316"/>
    <w:rsid w:val="00D475BE"/>
    <w:rsid w:val="00D509E9"/>
    <w:rsid w:val="00D513F0"/>
    <w:rsid w:val="00D51D03"/>
    <w:rsid w:val="00D724AC"/>
    <w:rsid w:val="00D847ED"/>
    <w:rsid w:val="00D93610"/>
    <w:rsid w:val="00D95E59"/>
    <w:rsid w:val="00DF3F02"/>
    <w:rsid w:val="00E36D05"/>
    <w:rsid w:val="00E82AA5"/>
    <w:rsid w:val="00EB1C50"/>
    <w:rsid w:val="00EB6C3B"/>
    <w:rsid w:val="00EE4547"/>
    <w:rsid w:val="00F42A23"/>
    <w:rsid w:val="00F96264"/>
    <w:rsid w:val="00FC29AE"/>
    <w:rsid w:val="00FD28C0"/>
    <w:rsid w:val="41474A22"/>
    <w:rsid w:val="4681475A"/>
    <w:rsid w:val="775E9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1AAF8"/>
  <w15:chartTrackingRefBased/>
  <w15:docId w15:val="{0DF3E973-C7E4-4C52-B31D-EE5CB9A74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21E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2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4130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01F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1F90"/>
  </w:style>
  <w:style w:type="paragraph" w:styleId="Footer">
    <w:name w:val="footer"/>
    <w:basedOn w:val="Normal"/>
    <w:link w:val="FooterChar"/>
    <w:uiPriority w:val="99"/>
    <w:unhideWhenUsed/>
    <w:rsid w:val="00601F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1F90"/>
  </w:style>
  <w:style w:type="character" w:customStyle="1" w:styleId="Heading1Char">
    <w:name w:val="Heading 1 Char"/>
    <w:basedOn w:val="DefaultParagraphFont"/>
    <w:link w:val="Heading1"/>
    <w:uiPriority w:val="9"/>
    <w:rsid w:val="00721E2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01C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1C5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657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57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57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57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575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100D04DF976C43BDA03E7D38A0021A" ma:contentTypeVersion="14" ma:contentTypeDescription="Create a new document." ma:contentTypeScope="" ma:versionID="77cb700804875ede16a3448e5191ccc2">
  <xsd:schema xmlns:xsd="http://www.w3.org/2001/XMLSchema" xmlns:xs="http://www.w3.org/2001/XMLSchema" xmlns:p="http://schemas.microsoft.com/office/2006/metadata/properties" xmlns:ns1="http://schemas.microsoft.com/sharepoint/v3" xmlns:ns2="28a25121-3fbe-458e-82bc-644e42b33e11" xmlns:ns3="a5d146b9-0595-4ad7-825c-b492fe4e995e" targetNamespace="http://schemas.microsoft.com/office/2006/metadata/properties" ma:root="true" ma:fieldsID="5250a19df5b7d38e7aad17911a2bc77f" ns1:_="" ns2:_="" ns3:_="">
    <xsd:import namespace="http://schemas.microsoft.com/sharepoint/v3"/>
    <xsd:import namespace="28a25121-3fbe-458e-82bc-644e42b33e11"/>
    <xsd:import namespace="a5d146b9-0595-4ad7-825c-b492fe4e995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a25121-3fbe-458e-82bc-644e42b33e1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146b9-0595-4ad7-825c-b492fe4e99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543B9E-EBF3-4932-8011-A5AA3428E2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B45C89-9385-492D-862B-C11A12B7A83D}">
  <ds:schemaRefs>
    <ds:schemaRef ds:uri="a5d146b9-0595-4ad7-825c-b492fe4e995e"/>
    <ds:schemaRef ds:uri="http://purl.org/dc/dcmitype/"/>
    <ds:schemaRef ds:uri="28a25121-3fbe-458e-82bc-644e42b33e11"/>
    <ds:schemaRef ds:uri="http://purl.org/dc/elements/1.1/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schemas.microsoft.com/sharepoint/v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B577B6D-2DD3-4FA3-9342-C74BF89475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8a25121-3fbe-458e-82bc-644e42b33e11"/>
    <ds:schemaRef ds:uri="a5d146b9-0595-4ad7-825c-b492fe4e99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221</Words>
  <Characters>1266</Characters>
  <Application>Microsoft Office Word</Application>
  <DocSecurity>0</DocSecurity>
  <Lines>10</Lines>
  <Paragraphs>2</Paragraphs>
  <ScaleCrop>false</ScaleCrop>
  <Company>Kennesaw State University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Page</dc:creator>
  <cp:keywords/>
  <dc:description/>
  <cp:lastModifiedBy>Jason Conley</cp:lastModifiedBy>
  <cp:revision>2</cp:revision>
  <cp:lastPrinted>2020-11-19T13:56:00Z</cp:lastPrinted>
  <dcterms:created xsi:type="dcterms:W3CDTF">2022-07-13T14:58:00Z</dcterms:created>
  <dcterms:modified xsi:type="dcterms:W3CDTF">2022-07-13T14:58:00Z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0x0101003C100D04DF976C43BDA03E7D38A0021A</vt:lpwstr>
  </property>
</Properties>
</file>